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czytelnictwo w odwrocie</w:t>
      </w:r>
    </w:p>
    <w:p>
      <w:pPr>
        <w:spacing w:before="0" w:after="500" w:line="264" w:lineRule="auto"/>
      </w:pPr>
      <w:r>
        <w:rPr>
          <w:rFonts w:ascii="calibri" w:hAnsi="calibri" w:eastAsia="calibri" w:cs="calibri"/>
          <w:sz w:val="36"/>
          <w:szCs w:val="36"/>
          <w:b/>
        </w:rPr>
        <w:t xml:space="preserve">Jeszcze kilkanaście lat temu Polacy chętnie poszukiwali informacji w książkach i czasopismach. Na każdym rogu stał mały kiosk pełen różnych czasopism oraz romansów i kryminałów w formie kieszonkowej. Dziś kioski poznikały z naszych ulic, a książki i czasopisma zostały zastąpione przez strony internetowe. Pojawia się tylko pytanie czy to droga w dobrym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Czytając książki w formie e-booków czytelnik niewiele traci z jej treści. Wprawdzie ilość błędów występujących w tekstach nie działa na ich korzyść, niemniej jednak można uznać, że to także czytelnictwo. Niestety większość, zwłaszcza młodych, ludzi zrezygnowało w ogóle z czytania. Dziś zamiast czytać szkolne lektury młodzi wolą je odsłuchać z audiobooków lub obejrzeć w postaci filmu. O tym jak wiele przy tym tracą pewnie nigdy się nie dowiedzą.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dla wydawców są jeszcze osoby w średnim wieku i seniorzy, którzy wolą czytać książki w tradycyjnej formie. Odwiedzają księgarnie i biblioteki, gdzie zaczytują się w znanych dziełach, ale równie chętnie poznają dzieła nowych autorów. Tacy czytelnicy to prawdziwy skarb, który należy chronić. To dzięki nim nasz piękny język jest nadal tak bogaty. Warto pamiętać, że tylko osoby oczytane potrafią dobrze wykorzystywać tysiące polskich słów, których nawet nie znają ludzie nie czytający książek.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wszystko. Książki to nie tylko język, ale również wyobraźnia. Obecna epoka obrazkowa bardzo ją ogranicza. Dziecięca wyobraźnia trenowana przez kilka lat podczas zabaw zaczyna zanikać nie rozbudowywana za pomocą literatury. Warto o tym pamiętać i zachęcać swoje dzieci i wnuki do czytania. Wprawdzie nie jest to łatwe zadanie, ale z pewnością warto podjąć wszelkie możliwe działania w tym kierunku.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dla tych, którzy są namiętnymi czytelnikami mamy specjalną propozycję – konkurs na </w:t>
      </w:r>
      <w:hyperlink r:id="rId7" w:history="1">
        <w:r>
          <w:rPr>
            <w:rFonts w:ascii="calibri" w:hAnsi="calibri" w:eastAsia="calibri" w:cs="calibri"/>
            <w:color w:val="0000FF"/>
            <w:sz w:val="24"/>
            <w:szCs w:val="24"/>
            <w:u w:val="single"/>
          </w:rPr>
          <w:t xml:space="preserve">Recenzję Miesiąca</w:t>
        </w:r>
      </w:hyperlink>
      <w:r>
        <w:rPr>
          <w:rFonts w:ascii="calibri" w:hAnsi="calibri" w:eastAsia="calibri" w:cs="calibri"/>
          <w:sz w:val="24"/>
          <w:szCs w:val="24"/>
        </w:rPr>
        <w:t xml:space="preserve">. Każdy czytelnik, który zechce podzielić się swoimi przemyśleniami i opiniami o wybranych przez siebie książkach ma szanse na wygranie ciekawych nagród. Zachęcamy do udziału. Być może to właśnie dzięki Waszej recenzji ktoś sięgnie po książkę po raz pierwszy, a potem jeszcze raz i jeszcze…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recenzja-mies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2026-01-19T00:07:42+01:00</dcterms:created>
  <dcterms:modified xsi:type="dcterms:W3CDTF">2026-01-19T00:07:42+01:00</dcterms:modified>
</cp:coreProperties>
</file>

<file path=docProps/custom.xml><?xml version="1.0" encoding="utf-8"?>
<Properties xmlns="http://schemas.openxmlformats.org/officeDocument/2006/custom-properties" xmlns:vt="http://schemas.openxmlformats.org/officeDocument/2006/docPropsVTypes"/>
</file>